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351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351520"/>
                    </a:xfrm>
                    <a:prstGeom prst="rect">
                      <a:avLst/>
                    </a:prstGeom>
                    <a:noFill/>
                  </pic:spPr>
                </pic:pic>
              </a:graphicData>
            </a:graphic>
          </wp:anchor>
        </w:drawing>
      </w:r>
    </w:p>
    <w:p>
      <w:pPr>
        <w:spacing w:after="0" w:line="113" w:lineRule="exact"/>
        <w:rPr>
          <w:sz w:val="24"/>
          <w:szCs w:val="24"/>
          <w:color w:val="auto"/>
        </w:rPr>
      </w:pPr>
    </w:p>
    <w:p>
      <w:pPr>
        <w:sectPr>
          <w:pgSz w:w="11900" w:h="16867"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SPFI </w:t>
              </w:r>
              <w:r>
                <w:rPr>
                  <w:rFonts w:ascii="Times New Roman" w:cs="Times New Roman" w:eastAsia="Times New Roman" w:hAnsi="Times New Roman"/>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3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7"/>
                <w:szCs w:val="17"/>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03/06/2024</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67"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3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03/06/2024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6,266</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1,247,531</w:t>
            </w:r>
            <w:r>
              <w:rPr>
                <w:rFonts w:ascii="Times New Roman" w:cs="Times New Roman" w:eastAsia="Times New Roman" w:hAnsi="Times New Roman"/>
                <w:sz w:val="22"/>
                <w:szCs w:val="22"/>
                <w:color w:val="008000"/>
                <w:w w:val="93"/>
                <w:vertAlign w:val="superscript"/>
              </w:rPr>
              <w:t>(1)(2)</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18,778</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1,228,753</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796</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1,227,957</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03/08/2024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24,160</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25.27</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1,203,797</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$26.00 to $26.23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$25.00 to $25.98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$26.00 to $26.30 per share. The</w:t>
      </w:r>
    </w:p>
    <w:p>
      <w:pPr>
        <w:sectPr>
          <w:pgSz w:w="11900" w:h="16867" w:orient="portrait"/>
          <w:cols w:equalWidth="0" w:num="1">
            <w:col w:w="11080"/>
          </w:cols>
          <w:pgMar w:left="460" w:top="219" w:right="359" w:bottom="0" w:gutter="0" w:footer="0" w:header="0"/>
          <w:type w:val="continuous"/>
        </w:sectPr>
      </w:pPr>
    </w:p>
    <w:bookmarkStart w:id="1" w:name="page2"/>
    <w:bookmarkEnd w:id="1"/>
    <w:p>
      <w:pPr>
        <w:ind w:right="280"/>
        <w:spacing w:after="0" w:line="272" w:lineRule="auto"/>
        <w:rPr>
          <w:sz w:val="20"/>
          <w:szCs w:val="20"/>
          <w:color w:val="auto"/>
        </w:rPr>
      </w:pPr>
      <w:r>
        <w:rPr>
          <w:rFonts w:ascii="Times New Roman" w:cs="Times New Roman" w:eastAsia="Times New Roman" w:hAnsi="Times New Roman"/>
          <w:sz w:val="13"/>
          <w:szCs w:val="13"/>
          <w:color w:val="008000"/>
        </w:rPr>
        <w:t>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8" w:lineRule="exact"/>
        <w:rPr>
          <w:sz w:val="20"/>
          <w:szCs w:val="20"/>
          <w:color w:val="auto"/>
        </w:rPr>
      </w:pPr>
    </w:p>
    <w:p>
      <w:pPr>
        <w:ind w:right="2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$25.00 to $25.81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140"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03/08/2024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2024-03-08T15:54:16Z</dcterms:created>
  <dcterms:modified xsi:type="dcterms:W3CDTF">2024-03-08T15:54:16Z</dcterms:modified>
</cp:coreProperties>
</file>