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292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2922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909"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4"/>
            <w:vMerge w:val="restart"/>
          </w:tcPr>
          <w:p>
            <w:pPr>
              <w:spacing w:after="0" w:line="240" w:lineRule="exact"/>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Newsom Mikella D</w:t>
              </w:r>
            </w:hyperlink>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380" w:type="dxa"/>
            <w:vAlign w:val="bottom"/>
            <w:gridSpan w:val="15"/>
          </w:tcPr>
          <w:p>
            <w:pPr>
              <w:spacing w:after="0" w:line="16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SPFI</w:t>
            </w:r>
            <w:r>
              <w:rPr>
                <w:rFonts w:ascii="Times New Roman" w:cs="Times New Roman" w:eastAsia="Times New Roman" w:hAnsi="Times New Roman"/>
                <w:sz w:val="16"/>
                <w:szCs w:val="16"/>
                <w:color w:val="0000EE"/>
              </w:rPr>
              <w:t xml:space="preserve">  </w:t>
            </w:r>
            <w:r>
              <w:rPr>
                <w:rFonts w:ascii="Arial" w:cs="Arial" w:eastAsia="Arial" w:hAnsi="Arial"/>
                <w:sz w:val="19"/>
                <w:szCs w:val="19"/>
                <w:color w:val="000000"/>
                <w:vertAlign w:val="superscript"/>
              </w:rPr>
              <w:t>(Check all applicable)</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gridSpan w:val="4"/>
            <w:vMerge w:val="continue"/>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40" w:type="dxa"/>
            <w:vAlign w:val="bottom"/>
            <w:tcBorders>
              <w:bottom w:val="single" w:sz="8" w:color="0000EE"/>
            </w:tcBorders>
            <w:gridSpan w:val="4"/>
            <w:vMerge w:val="continue"/>
          </w:tcPr>
          <w:p>
            <w:pPr>
              <w:spacing w:after="0"/>
              <w:rPr>
                <w:sz w:val="5"/>
                <w:szCs w:val="5"/>
                <w:color w:val="auto"/>
              </w:rPr>
            </w:pPr>
          </w:p>
        </w:tc>
        <w:tc>
          <w:tcPr>
            <w:tcW w:w="78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gridSpan w:val="4"/>
            <w:vMerge w:val="restart"/>
          </w:tcPr>
          <w:p>
            <w:pPr>
              <w:ind w:left="240"/>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40" w:type="dxa"/>
            <w:vAlign w:val="bottom"/>
            <w:gridSpan w:val="4"/>
          </w:tcPr>
          <w:p>
            <w:pPr>
              <w:spacing w:after="0"/>
              <w:rPr>
                <w:sz w:val="5"/>
                <w:szCs w:val="5"/>
                <w:color w:val="auto"/>
              </w:rPr>
            </w:pPr>
          </w:p>
        </w:tc>
        <w:tc>
          <w:tcPr>
            <w:tcW w:w="78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ind w:left="120"/>
              <w:spacing w:after="0" w:line="121"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0"/>
                <w:szCs w:val="10"/>
                <w:color w:val="auto"/>
              </w:rPr>
            </w:pPr>
          </w:p>
        </w:tc>
        <w:tc>
          <w:tcPr>
            <w:tcW w:w="1500" w:type="dxa"/>
            <w:vAlign w:val="bottom"/>
            <w:gridSpan w:val="4"/>
          </w:tcPr>
          <w:p>
            <w:pPr>
              <w:ind w:left="260"/>
              <w:spacing w:after="0" w:line="121"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top w:val="single" w:sz="8" w:color="9A9A9A"/>
            </w:tcBorders>
          </w:tcPr>
          <w:p>
            <w:pPr>
              <w:spacing w:after="0"/>
              <w:rPr>
                <w:sz w:val="9"/>
                <w:szCs w:val="9"/>
                <w:color w:val="auto"/>
              </w:rPr>
            </w:pPr>
          </w:p>
        </w:tc>
        <w:tc>
          <w:tcPr>
            <w:tcW w:w="600" w:type="dxa"/>
            <w:vAlign w:val="bottom"/>
            <w:tcBorders>
              <w:top w:val="single" w:sz="8" w:color="9A9A9A"/>
              <w:bottom w:val="single" w:sz="8" w:color="9A9A9A"/>
            </w:tcBorders>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Borders>
              <w:top w:val="single" w:sz="8" w:color="9A9A9A"/>
            </w:tcBorders>
          </w:tcPr>
          <w:p>
            <w:pPr>
              <w:spacing w:after="0"/>
              <w:rPr>
                <w:sz w:val="9"/>
                <w:szCs w:val="9"/>
                <w:color w:val="auto"/>
              </w:rPr>
            </w:pPr>
          </w:p>
        </w:tc>
        <w:tc>
          <w:tcPr>
            <w:tcW w:w="1200" w:type="dxa"/>
            <w:vAlign w:val="bottom"/>
            <w:tcBorders>
              <w:top w:val="single" w:sz="8" w:color="9A9A9A"/>
              <w:bottom w:val="single" w:sz="8" w:color="9A9A9A"/>
            </w:tcBorders>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tcBorders>
              <w:top w:val="single" w:sz="8" w:color="9A9A9A"/>
              <w:bottom w:val="single" w:sz="8" w:color="9A9A9A"/>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Borders>
              <w:top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7"/>
            <w:vMerge w:val="continue"/>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Times New Roman" w:cs="Times New Roman" w:eastAsia="Times New Roman" w:hAnsi="Times New Roman"/>
                <w:sz w:val="17"/>
                <w:szCs w:val="17"/>
                <w:color w:val="0000FF"/>
              </w:rPr>
              <w:t>Chief Risk Officer &amp; Secretary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7"/>
            <w:vMerge w:val="continue"/>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140" w:type="dxa"/>
            <w:vAlign w:val="bottom"/>
          </w:tcPr>
          <w:p>
            <w:pPr>
              <w:spacing w:after="0"/>
              <w:rPr>
                <w:sz w:val="9"/>
                <w:szCs w:val="9"/>
                <w:color w:val="auto"/>
              </w:rPr>
            </w:pPr>
          </w:p>
        </w:tc>
        <w:tc>
          <w:tcPr>
            <w:tcW w:w="1600" w:type="dxa"/>
            <w:vAlign w:val="bottom"/>
            <w:gridSpan w:val="6"/>
            <w:vMerge w:val="restart"/>
          </w:tcPr>
          <w:p>
            <w:pPr>
              <w:ind w:left="240"/>
              <w:spacing w:after="0"/>
              <w:rPr>
                <w:sz w:val="20"/>
                <w:szCs w:val="20"/>
                <w:color w:val="auto"/>
              </w:rPr>
            </w:pPr>
            <w:r>
              <w:rPr>
                <w:rFonts w:ascii="Times New Roman" w:cs="Times New Roman" w:eastAsia="Times New Roman" w:hAnsi="Times New Roman"/>
                <w:sz w:val="17"/>
                <w:szCs w:val="17"/>
                <w:color w:val="0000FF"/>
              </w:rPr>
              <w:t>12/31/2024</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gridSpan w:val="4"/>
          </w:tcPr>
          <w:p>
            <w:pPr>
              <w:spacing w:after="0"/>
              <w:rPr>
                <w:sz w:val="9"/>
                <w:szCs w:val="9"/>
                <w:color w:val="auto"/>
              </w:rPr>
            </w:pPr>
          </w:p>
        </w:tc>
        <w:tc>
          <w:tcPr>
            <w:tcW w:w="1660" w:type="dxa"/>
            <w:vAlign w:val="bottom"/>
            <w:tcBorders>
              <w:bottom w:val="single" w:sz="8" w:color="2C2C2C"/>
            </w:tcBorders>
            <w:gridSpan w:val="4"/>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000" w:type="dxa"/>
            <w:vAlign w:val="bottom"/>
            <w:tcBorders>
              <w:bottom w:val="single" w:sz="8" w:color="2C2C2C"/>
            </w:tcBorders>
            <w:gridSpan w:val="7"/>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9"/>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LUBBOCK</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79407-3544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960" w:type="dxa"/>
            <w:vAlign w:val="bottom"/>
            <w:tcBorders>
              <w:top w:val="single" w:sz="8" w:color="2C2C2C"/>
            </w:tcBorders>
            <w:gridSpan w:val="19"/>
          </w:tcPr>
          <w:p>
            <w:pPr>
              <w:ind w:left="5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6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80" w:type="dxa"/>
            <w:vAlign w:val="bottom"/>
            <w:gridSpan w:val="5"/>
          </w:tcPr>
          <w:p>
            <w:pPr>
              <w:jc w:val="center"/>
              <w:ind w:left="59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610"/>
              <w:spacing w:after="0"/>
              <w:rPr>
                <w:sz w:val="20"/>
                <w:szCs w:val="20"/>
                <w:color w:val="auto"/>
              </w:rPr>
            </w:pPr>
            <w:r>
              <w:rPr>
                <w:rFonts w:ascii="Times New Roman" w:cs="Times New Roman" w:eastAsia="Times New Roman" w:hAnsi="Times New Roman"/>
                <w:sz w:val="17"/>
                <w:szCs w:val="17"/>
                <w:color w:val="0000FF"/>
              </w:rPr>
              <w:t>12/31/2024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3,000</w:t>
            </w:r>
          </w:p>
        </w:tc>
        <w:tc>
          <w:tcPr>
            <w:tcW w:w="2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jc w:val="center"/>
              <w:ind w:left="12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5.88</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45,753</w:t>
            </w:r>
            <w:r>
              <w:rPr>
                <w:rFonts w:ascii="Times New Roman" w:cs="Times New Roman" w:eastAsia="Times New Roman" w:hAnsi="Times New Roman"/>
                <w:sz w:val="21"/>
                <w:szCs w:val="21"/>
                <w:color w:val="008000"/>
                <w:w w:val="95"/>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780" w:type="dxa"/>
            <w:vAlign w:val="bottom"/>
            <w:gridSpan w:val="5"/>
          </w:tcPr>
          <w:p>
            <w:pPr>
              <w:jc w:val="center"/>
              <w:ind w:left="610"/>
              <w:spacing w:after="0"/>
              <w:rPr>
                <w:sz w:val="20"/>
                <w:szCs w:val="20"/>
                <w:color w:val="auto"/>
              </w:rPr>
            </w:pPr>
            <w:r>
              <w:rPr>
                <w:rFonts w:ascii="Times New Roman" w:cs="Times New Roman" w:eastAsia="Times New Roman" w:hAnsi="Times New Roman"/>
                <w:sz w:val="17"/>
                <w:szCs w:val="17"/>
                <w:color w:val="0000FF"/>
              </w:rPr>
              <w:t>12/31/2024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1,117</w:t>
            </w:r>
          </w:p>
        </w:tc>
        <w:tc>
          <w:tcPr>
            <w:tcW w:w="260" w:type="dxa"/>
            <w:vAlign w:val="bottom"/>
          </w:tcPr>
          <w:p>
            <w:pPr>
              <w:spacing w:after="0"/>
              <w:rPr>
                <w:sz w:val="22"/>
                <w:szCs w:val="22"/>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4"/>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34.53</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44,636</w:t>
            </w:r>
          </w:p>
        </w:tc>
        <w:tc>
          <w:tcPr>
            <w:tcW w:w="280" w:type="dxa"/>
            <w:vAlign w:val="bottom"/>
          </w:tcPr>
          <w:p>
            <w:pPr>
              <w:spacing w:after="0"/>
              <w:rPr>
                <w:sz w:val="22"/>
                <w:szCs w:val="22"/>
                <w:color w:val="auto"/>
              </w:rPr>
            </w:pPr>
          </w:p>
        </w:tc>
        <w:tc>
          <w:tcPr>
            <w:tcW w:w="680" w:type="dxa"/>
            <w:vAlign w:val="bottom"/>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80" w:type="dxa"/>
            <w:vAlign w:val="bottom"/>
            <w:gridSpan w:val="5"/>
            <w:vMerge w:val="restart"/>
          </w:tcPr>
          <w:p>
            <w:pPr>
              <w:jc w:val="center"/>
              <w:ind w:left="610"/>
              <w:spacing w:after="0"/>
              <w:rPr>
                <w:sz w:val="20"/>
                <w:szCs w:val="20"/>
                <w:color w:val="auto"/>
              </w:rPr>
            </w:pPr>
            <w:r>
              <w:rPr>
                <w:rFonts w:ascii="Times New Roman" w:cs="Times New Roman" w:eastAsia="Times New Roman" w:hAnsi="Times New Roman"/>
                <w:sz w:val="17"/>
                <w:szCs w:val="17"/>
                <w:color w:val="0000FF"/>
              </w:rPr>
              <w:t>12/31/2024</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1"/>
                <w:szCs w:val="2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3,000</w:t>
            </w:r>
          </w:p>
        </w:tc>
        <w:tc>
          <w:tcPr>
            <w:tcW w:w="2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3"/>
            <w:vMerge w:val="restart"/>
          </w:tcPr>
          <w:p>
            <w:pPr>
              <w:jc w:val="center"/>
              <w:ind w:left="12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5.88</w:t>
            </w: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23,646</w:t>
            </w:r>
            <w:r>
              <w:rPr>
                <w:rFonts w:ascii="Times New Roman" w:cs="Times New Roman" w:eastAsia="Times New Roman" w:hAnsi="Times New Roman"/>
                <w:sz w:val="21"/>
                <w:szCs w:val="21"/>
                <w:color w:val="008000"/>
                <w:w w:val="95"/>
                <w:vertAlign w:val="superscript"/>
              </w:rPr>
              <w:t>(1)</w:t>
            </w:r>
          </w:p>
        </w:tc>
        <w:tc>
          <w:tcPr>
            <w:tcW w:w="280" w:type="dxa"/>
            <w:vAlign w:val="bottom"/>
          </w:tcPr>
          <w:p>
            <w:pPr>
              <w:spacing w:after="0"/>
              <w:rPr>
                <w:sz w:val="21"/>
                <w:szCs w:val="21"/>
                <w:color w:val="auto"/>
              </w:rPr>
            </w:pPr>
          </w:p>
        </w:tc>
        <w:tc>
          <w:tcPr>
            <w:tcW w:w="680" w:type="dxa"/>
            <w:vAlign w:val="bottom"/>
            <w:vMerge w:val="restart"/>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80" w:type="dxa"/>
            <w:vAlign w:val="bottom"/>
            <w:gridSpan w:val="5"/>
            <w:vMerge w:val="restart"/>
          </w:tcPr>
          <w:p>
            <w:pPr>
              <w:jc w:val="center"/>
              <w:ind w:left="610"/>
              <w:spacing w:after="0"/>
              <w:rPr>
                <w:sz w:val="20"/>
                <w:szCs w:val="20"/>
                <w:color w:val="auto"/>
              </w:rPr>
            </w:pPr>
            <w:r>
              <w:rPr>
                <w:rFonts w:ascii="Times New Roman" w:cs="Times New Roman" w:eastAsia="Times New Roman" w:hAnsi="Times New Roman"/>
                <w:sz w:val="17"/>
                <w:szCs w:val="17"/>
                <w:color w:val="0000FF"/>
              </w:rPr>
              <w:t>12/31/2024</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1"/>
                <w:szCs w:val="2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1,117</w:t>
            </w:r>
          </w:p>
        </w:tc>
        <w:tc>
          <w:tcPr>
            <w:tcW w:w="2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4"/>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34.53</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22,529</w:t>
            </w:r>
          </w:p>
        </w:tc>
        <w:tc>
          <w:tcPr>
            <w:tcW w:w="280" w:type="dxa"/>
            <w:vAlign w:val="bottom"/>
          </w:tcPr>
          <w:p>
            <w:pPr>
              <w:spacing w:after="0"/>
              <w:rPr>
                <w:sz w:val="21"/>
                <w:szCs w:val="21"/>
                <w:color w:val="auto"/>
              </w:rPr>
            </w:pPr>
          </w:p>
        </w:tc>
        <w:tc>
          <w:tcPr>
            <w:tcW w:w="680" w:type="dxa"/>
            <w:vAlign w:val="bottom"/>
            <w:vMerge w:val="restart"/>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60" w:type="dxa"/>
            <w:vAlign w:val="bottom"/>
            <w:gridSpan w:val="19"/>
          </w:tcPr>
          <w:p>
            <w:pPr>
              <w:ind w:left="7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6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5.88</w:t>
            </w:r>
          </w:p>
        </w:tc>
        <w:tc>
          <w:tcPr>
            <w:tcW w:w="160" w:type="dxa"/>
            <w:vAlign w:val="bottom"/>
          </w:tcPr>
          <w:p>
            <w:pPr>
              <w:spacing w:after="0"/>
              <w:rPr>
                <w:sz w:val="16"/>
                <w:szCs w:val="16"/>
                <w:color w:val="auto"/>
              </w:rPr>
            </w:pP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12/31/2024</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3,000</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12/31/2024</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3,000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3"/>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gridSpan w:val="2"/>
          </w:tcPr>
          <w:p>
            <w:pPr>
              <w:ind w:left="10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Options</w:t>
            </w: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5.88</w:t>
            </w:r>
          </w:p>
        </w:tc>
        <w:tc>
          <w:tcPr>
            <w:tcW w:w="160" w:type="dxa"/>
            <w:vAlign w:val="bottom"/>
          </w:tcPr>
          <w:p>
            <w:pPr>
              <w:spacing w:after="0"/>
              <w:rPr>
                <w:sz w:val="11"/>
                <w:szCs w:val="11"/>
                <w:color w:val="auto"/>
              </w:rPr>
            </w:pPr>
          </w:p>
        </w:tc>
        <w:tc>
          <w:tcPr>
            <w:tcW w:w="104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3"/>
                <w:szCs w:val="13"/>
                <w:color w:val="0000FF"/>
              </w:rPr>
              <w:t>12/31/2024</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3,000</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12/31/2024</w:t>
            </w:r>
          </w:p>
        </w:tc>
        <w:tc>
          <w:tcPr>
            <w:tcW w:w="62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3,000</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3"/>
          </w:tcPr>
          <w:p>
            <w:pPr>
              <w:ind w:left="140"/>
              <w:spacing w:after="0" w:line="170" w:lineRule="exact"/>
              <w:rPr>
                <w:sz w:val="20"/>
                <w:szCs w:val="20"/>
                <w:color w:val="auto"/>
              </w:rPr>
            </w:pPr>
            <w:r>
              <w:rPr>
                <w:rFonts w:ascii="Times New Roman" w:cs="Times New Roman" w:eastAsia="Times New Roman" w:hAnsi="Times New Roman"/>
                <w:sz w:val="12"/>
                <w:szCs w:val="12"/>
                <w:color w:val="0000FF"/>
              </w:rPr>
              <w:t>Spouse</w:t>
            </w:r>
            <w:r>
              <w:rPr>
                <w:rFonts w:ascii="Times New Roman" w:cs="Times New Roman" w:eastAsia="Times New Roman" w:hAnsi="Times New Roman"/>
                <w:sz w:val="19"/>
                <w:szCs w:val="19"/>
                <w:color w:val="008000"/>
                <w:vertAlign w:val="superscript"/>
              </w:rPr>
              <w:t>(4)</w:t>
            </w: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 who is also an employee of the Issuer.</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were fully exercisable on date of grant to Reporting Person.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held by the Reporting Person's spouse, who is also an employee of the Issuer.</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Mikella D. Newsom</w:t>
            </w:r>
          </w:p>
        </w:tc>
        <w:tc>
          <w:tcPr>
            <w:tcW w:w="46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01/03/2025</w:t>
            </w:r>
          </w:p>
        </w:tc>
      </w:tr>
      <w:tr>
        <w:trPr>
          <w:trHeight w:val="20"/>
        </w:trPr>
        <w:tc>
          <w:tcPr>
            <w:tcW w:w="1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0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75278"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2025-01-03T14:18:08Z</dcterms:created>
  <dcterms:modified xsi:type="dcterms:W3CDTF">2025-01-03T14:18:08Z</dcterms:modified>
</cp:coreProperties>
</file>