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81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81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Newsom Mikella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8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Risk Officer &amp; Secretary</w:t>
            </w: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03/18/2024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960</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17,841</w:t>
            </w:r>
            <w:r>
              <w:rPr>
                <w:rFonts w:ascii="Times New Roman" w:cs="Times New Roman" w:eastAsia="Times New Roman" w:hAnsi="Times New Roman"/>
                <w:sz w:val="22"/>
                <w:szCs w:val="22"/>
                <w:color w:val="008000"/>
                <w:vertAlign w:val="superscript"/>
              </w:rPr>
              <w:t>(1)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380" w:type="dxa"/>
            <w:vAlign w:val="bottom"/>
            <w:tcBorders>
              <w:top w:val="single" w:sz="8" w:color="2C2C2C"/>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29,995</w:t>
            </w:r>
            <w:r>
              <w:rPr>
                <w:rFonts w:ascii="Times New Roman" w:cs="Times New Roman" w:eastAsia="Times New Roman" w:hAnsi="Times New Roman"/>
                <w:sz w:val="22"/>
                <w:szCs w:val="22"/>
                <w:color w:val="008000"/>
                <w:vertAlign w:val="superscript"/>
              </w:rPr>
              <w:t>(1)</w:t>
            </w:r>
          </w:p>
        </w:tc>
        <w:tc>
          <w:tcPr>
            <w:tcW w:w="920" w:type="dxa"/>
            <w:vAlign w:val="bottom"/>
            <w:tcBorders>
              <w:top w:val="single" w:sz="8" w:color="2C2C2C"/>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who is also an employee of the Issuer.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Mikella D. Newsom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03/20/2024</w:t>
            </w: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278"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2024-03-20T12:20:39Z</dcterms:created>
  <dcterms:modified xsi:type="dcterms:W3CDTF">2024-03-20T12:20:39Z</dcterms:modified>
</cp:coreProperties>
</file>