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12-31-2025</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PLAINS FINANCIAL,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5219 CITY BANK PARKWAY</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LUBBOCK</w:t>
            </w:r>
            <w:r>
              <w:rPr/>
              <w:t xml:space="preserve">, </w:t>
            </w:r>
            <w:r>
              <w:rPr>
                <w:rFonts w:ascii="Times;serif" w:hAnsi="Times;serif"/>
                <w:color w:val="0000FF"/>
                <w:sz w:val="24"/>
                <w:shd w:fill="FFFFFF" w:val="clear"/>
              </w:rPr>
              <w:t>TX</w:t>
            </w:r>
            <w:r>
              <w:rPr/>
              <w:t xml:space="preserve">  </w:t>
            </w:r>
            <w:r>
              <w:rPr>
                <w:rFonts w:ascii="Times;serif" w:hAnsi="Times;serif"/>
                <w:color w:val="0000FF"/>
                <w:sz w:val="24"/>
                <w:shd w:fill="FFFFFF" w:val="clear"/>
              </w:rPr>
              <w:t>79407-3544</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028-25327</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93"/>
        <w:gridCol w:w="74"/>
        <w:gridCol w:w="2007"/>
        <w:gridCol w:w="1528"/>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Steven B. Crockett</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CFO and Treasurer</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806-792-7101</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567"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Steven B. Crockett</w:t>
            </w:r>
          </w:p>
        </w:tc>
        <w:tc>
          <w:tcPr>
            <w:tcW w:w="20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Lubbock</w:t>
            </w:r>
            <w:r>
              <w:rPr>
                <w:rFonts w:ascii="Times;serif" w:hAnsi="Times;serif"/>
                <w:color w:val="0000FF"/>
                <w:sz w:val="24"/>
              </w:rPr>
              <w:t xml:space="preserve">,  </w:t>
            </w:r>
            <w:r>
              <w:rPr>
                <w:rFonts w:ascii="Times;serif" w:hAnsi="Times;serif"/>
                <w:color w:val="0000FF"/>
                <w:sz w:val="24"/>
                <w:shd w:fill="FFFFFF" w:val="clear"/>
              </w:rPr>
              <w:t>TX</w:t>
            </w:r>
            <w:r>
              <w:rPr>
                <w:rFonts w:ascii="Times;serif" w:hAnsi="Times;serif"/>
                <w:color w:val="0000FF"/>
                <w:sz w:val="24"/>
              </w:rPr>
              <w:t xml:space="preserve"> </w:t>
            </w:r>
          </w:p>
        </w:tc>
        <w:tc>
          <w:tcPr>
            <w:tcW w:w="152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02-13-2026</w:t>
            </w:r>
          </w:p>
        </w:tc>
      </w:tr>
      <w:tr>
        <w:trPr/>
        <w:tc>
          <w:tcPr>
            <w:tcW w:w="1567"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0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28"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344</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168,128,881</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8"/>
        <w:gridCol w:w="895"/>
        <w:gridCol w:w="1790"/>
        <w:gridCol w:w="1790"/>
        <w:gridCol w:w="1791"/>
        <w:gridCol w:w="1790"/>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1" w:type="dxa"/>
            <w:tcBorders/>
          </w:tcPr>
          <w:p>
            <w:pPr>
              <w:pStyle w:val="TableContents"/>
              <w:bidi w:val="0"/>
              <w:spacing w:before="0" w:after="283"/>
              <w:jc w:val="left"/>
              <w:rPr>
                <w:sz w:val="4"/>
                <w:szCs w:val="4"/>
              </w:rPr>
            </w:pPr>
            <w:r>
              <w:rPr>
                <w:sz w:val="4"/>
                <w:szCs w:val="4"/>
              </w:rPr>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8" w:type="dxa"/>
            <w:tcBorders/>
            <w:vAlign w:val="center"/>
          </w:tcPr>
          <w:p>
            <w:pPr>
              <w:pStyle w:val="TableContents"/>
              <w:bidi w:val="0"/>
              <w:spacing w:before="0" w:after="283"/>
              <w:jc w:val="left"/>
              <w:rPr>
                <w:sz w:val="4"/>
                <w:szCs w:val="4"/>
              </w:rPr>
            </w:pPr>
            <w:r>
              <w:rPr>
                <w:sz w:val="4"/>
                <w:szCs w:val="4"/>
              </w:rPr>
            </w:r>
          </w:p>
        </w:tc>
        <w:tc>
          <w:tcPr>
            <w:tcW w:w="8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CITY BANK</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028-25327</w:t>
            </w:r>
          </w:p>
        </w:tc>
        <w:tc>
          <w:tcPr>
            <w:tcW w:w="1791"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table.xml.htm"/>
      <w:bookmarkStart w:id="5" w:name="ksinformationtable"/>
      <w:bookmarkStart w:id="6" w:name="informationtable.xml.htm"/>
      <w:bookmarkStart w:id="7" w:name="ksinformation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6520" w:type="dxa"/>
        <w:jc w:val="left"/>
        <w:tblInd w:w="0" w:type="dxa"/>
        <w:tblLayout w:type="fixed"/>
        <w:tblCellMar>
          <w:top w:w="60" w:type="dxa"/>
          <w:left w:w="60" w:type="dxa"/>
          <w:bottom w:w="60" w:type="dxa"/>
          <w:right w:w="60" w:type="dxa"/>
        </w:tblCellMar>
      </w:tblPr>
      <w:tblGrid>
        <w:gridCol w:w="2735"/>
        <w:gridCol w:w="2270"/>
        <w:gridCol w:w="1340"/>
        <w:gridCol w:w="590"/>
        <w:gridCol w:w="1220"/>
        <w:gridCol w:w="920"/>
        <w:gridCol w:w="665"/>
        <w:gridCol w:w="755"/>
        <w:gridCol w:w="1715"/>
        <w:gridCol w:w="1370"/>
        <w:gridCol w:w="920"/>
        <w:gridCol w:w="1175"/>
        <w:gridCol w:w="845"/>
      </w:tblGrid>
      <w:tr>
        <w:trPr/>
        <w:tc>
          <w:tcPr>
            <w:tcW w:w="273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227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93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3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29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1930" w:type="dxa"/>
            <w:gridSpan w:val="2"/>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294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73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22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3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2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92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 IRELAND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343,940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 IRELAND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675,229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JAZZ PHARMACEUTICALS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G50871105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CTLS INTL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G51502105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232,848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MEDTRONIC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G5960L103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 CONNECTIVITY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G87052109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510,292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499,677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NXP SEMICONDUCTORS N V</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N6596X109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FLEX LTD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Y2573F102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238,672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5,011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1,430,093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49,123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1,061,814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4,199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AGILENT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00846U101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AIR PRODS &amp; CHEMS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009158106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ALLSTATE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020002101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779,767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62,758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6,444,983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112,819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14,412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4,302,232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 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78,478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CENTY ETF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025072604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637,878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168,811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177,575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EXPRESS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025816109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84,348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INTL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026874784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8,041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TOWER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03027X100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199,962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AMERIPRISE FINL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03076C106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490,810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AMPHENOL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032095101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ELEVANCE HEALTH INC FORMERLY</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036752103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7,403,811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27,235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129,400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686,647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APPLIED MATLS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038222105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ASTRAZENECA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046353108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BP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055622104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AMERICA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1,114,850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AMERICA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060505104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NEW YORK MELLON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064058100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77,780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1,172,639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398,443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1,294,024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72,781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BOOKING HOLDINGS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09857L108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674,760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BOSTON SCIENTIFIC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101137107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2,635,802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10,382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BROOKFIELD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11271J107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50,375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CF INDS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125269100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127,249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CADENCE DESIGN SYSTEM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127387108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1,018,962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CADENCE DESIGN SYSTEM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127387108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76,578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CAPITAL ONE FINL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14040H105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53,317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1,252,255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CHARLES RIV LABS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159864107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CHENIERE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16411R208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1,096,418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CHURCH &amp; DWIGHT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171340102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614,688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177,169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CINTAS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172908105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CITIGROUP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172967424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COGNIZANT TECHNOLOGY SOLUTIO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192446102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PREFERRED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84,440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475,529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COOPER COS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216648501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COPART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217204106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20,839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WHSL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636,396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CROWDSTRIKE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22788C105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120,469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CROWN CASTLE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22822V101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59,541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1,210,265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53,596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333,298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889,686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DIGITAL RLTY TR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253868103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42,390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TRUST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25434V500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844,886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635,277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9,669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DOVER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260003108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5,661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DOW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260557103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335,369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288,918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594,134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13,651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382,728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191,647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ENBRIDGE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FOREIGN EQUITIES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29250N105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94,968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TRANSFER L 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29273V100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ENTERPRISE PRODS PARTNERS 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293792107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133,808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1,133,711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1,687,141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36,303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FEDEX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31428X106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FIFTH THIRD BANCORP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316773100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TR EXCHANGE TRADED FD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33738R605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46,742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FIRSTENERGY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337932107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23,146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FORTIVE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34959J108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223,716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FREEPORT-MCMORAN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35671D857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286,858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FREEPORT-MCMORAN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35671D857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1,171,864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DYNAMICS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369550108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MTRS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37045V100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166,030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MTRS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37045V100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12,927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GENUINE PARTS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372460105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79,923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GENUINE PARTS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372460105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GILEAD SCIENCES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375558103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GLOBAL 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37954Y889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863,310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310,287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HCA HEALTHCARE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40412C101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HALLIBURTON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406216101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14,125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HASBRO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418056107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726,013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39,569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1,205,037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HUNTINGTON BANCSHARES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446150104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26,634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ITT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45073V108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INGREDION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457187102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35,282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INGREDION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457187102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82,695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844,126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INTERCONTINENTAL EXCHANGE IN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45866F104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58,305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509,760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BUSINESS MACHS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INTUIT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461202103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69,549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EXCHANGE TRADED FD 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151,140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SILVER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46428Q109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89,691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GOLD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464285204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21,753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464287168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252,357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4,446,620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221,919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1,214,540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27,568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1,647,369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1,487,883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464287457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2,995,556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31,194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13,859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76,631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MID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5,954,520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90,220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66,360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MID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260,172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464287614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723,659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410,099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99,448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464287713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3,897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464287713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1,853,771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464288158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405,033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464288414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411,837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464288513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209,638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464288646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46429B267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195,670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46429B663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341,116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11,879,708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130,615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946,838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46432F859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1,537,282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3,902,827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58,061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142,704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46434V621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371,049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46434V738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607,006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2,153,956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JPMORGAN CHASE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136,938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JACOBS SOLUTIONS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46982L108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92,984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JACOBS SOLUTIONS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46982L108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1,727,809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38,698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KEYSIGHT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49338L103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5,282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64,877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119,481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LEIDOS HOLDINGS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525327102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548,073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ELI LILLY &amp;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10,746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237,957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24,183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143,729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LUMEN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550241103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INTL INC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873,596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MARRIOTT INTL INC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571903202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49,636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677,541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MARVELL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573874104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MASCO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574599106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28,234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MASCO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574599106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 INCORPORATED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90,767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673,592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68,765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MCKESSON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58155Q103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1,611,509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23,683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6,521,933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200,696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163,760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TECHNOLOGY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MONDELEZ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609207105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12,919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1,323,649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88,764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32,815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591,255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NORFOLK SOUTHN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655844108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NORTHROP GRUMMAN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666807102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496,636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NORTHROP GRUMMAN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666807102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14,255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NOVARTIS AG</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FOREIGN EQUITIES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66987V109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37,362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5,381,448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130,550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AUTOMOTIVE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OCCIDENTAL PETE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WARRANTS &amp; RIGHTS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674599162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724,657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OTIS WORLDWIDE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68902V107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39,218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FINL SVCS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971,409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PNC FINL SVCS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693475105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16,698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PPL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69351T106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858,924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PARKER-HANNIFIN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701094104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PAYCHEX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704326107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262,500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PAYCHEX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704326107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PAYPAL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70450Y103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392,360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PAYPAL HLDGS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70450Y103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1,375,046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25,116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353,161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15,182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45,232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ETF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72201R783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296,684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ETF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72201R783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PRINCIPAL EXCHANGE TRADED FD</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74255Y888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236,608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AND GAMBLE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1,326,588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AND GAMBLE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PROGRESSIVE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743315103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569,865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PROLOGIS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74340W103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PRUDENTIAL FINL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744320102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STORAGE OPER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74460D109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604,104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STORAGE OPER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74460D109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QUALCOMM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747525103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202,693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QUEST DIAGNOSTICS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74834L100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RAYMOND JAMES FINL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754730109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1,383,376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RTX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41,265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ROPER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776696106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SHELL PLC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780259305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47,553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S&amp;P 500 ETF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878,979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78464A474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456,892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S&amp;P MIDCAP 400 ETF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MID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78467Y107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179,773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SERIES TRUST</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78468R606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160,103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954,955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HENRY SCHEIN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MID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806407102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808524854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843,453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STRATEGIC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808524862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863,219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204,210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11,335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185,760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81369Y407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145,680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81369Y704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111,686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76,879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SELECT SECTOR SPDR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81369Y886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187,450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SHERWIN WILLIAMS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824348106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SNAP ON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833034101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12,749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SOLSTICE ADVANCED MATLS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83443Q103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PLAINS FINANCIAL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83946P107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842587107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148,676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SOUTHERN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842587107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275,696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STARBUCKS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855244109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11,284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STEEL DYNAMICS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858119100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700,792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CORPORATION</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19,329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8,924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SYSCO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871829107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101,323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71,426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251,154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T-MOBILE US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872590104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TARGET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87612E106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23,166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TC ENERGY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87807B107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1,738,557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42,721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163,770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TEXTRON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883203101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1,312,432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SCIENTIFIC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3M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88579Y101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9,606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3M CO</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88579Y101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FINL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119,851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BANCORP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902973304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 BANCORP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902973304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622,867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UBER TECHNOLOGIES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90353T100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26,963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515,832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PARCEL SERVICE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911312106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38,880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RENTALS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911363109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231,461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 RENTALS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911363109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485,904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UNIVERSAL HLTH SVCS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913903100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46,872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CORP</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13,999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SPECIALIZED FUNDS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921908844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627,691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921937835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903,744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921937835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15,404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TAX-MANAGED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1,503,276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1,956,868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6,361</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EQUITY INDEX F</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42,300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2,903,147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5,829</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92206C102</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263,060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1,885,909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1,006</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SCOTTSDALE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FIXED INCOME</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92206C706</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156,593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1,569,610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2,892</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ALTERNATIVE INVESTMENTS</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74,950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SMALL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922908595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14,802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922908629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2,214,881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INDEX FDS</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LARGE CAP</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922908744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192,899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112,101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COMMUNICATIONS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855</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2,359,486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1,552,923</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WALMART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51,804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MGMT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213,774</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MGMT INC DEL</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120,840</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WELLS FARGO CO NEW</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949746101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395,817</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COS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969457100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66,541</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 SONOMA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969904101</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9,286</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97717W315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357,722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7,660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ETF - INTERNATIONAL EQUITY</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97717W315</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157,938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2,268</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WISDOMTREE TR</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97717W604</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11,339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XCEL ENERGY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98389B100</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53,398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ZIONS BANCORPORATION N A</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989701107</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11,708</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ZOETIS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98978V103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774,022</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w:t>
            </w:r>
          </w:p>
        </w:tc>
      </w:tr>
      <w:tr>
        <w:trPr/>
        <w:tc>
          <w:tcPr>
            <w:tcW w:w="273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ZOETIS INC</w:t>
            </w:r>
          </w:p>
        </w:tc>
        <w:tc>
          <w:tcPr>
            <w:tcW w:w="22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34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98978V103</w:t>
            </w:r>
          </w:p>
        </w:tc>
        <w:tc>
          <w:tcPr>
            <w:tcW w:w="590" w:type="dxa"/>
            <w:tcBorders/>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14,469</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DFND</w:t>
            </w:r>
          </w:p>
        </w:tc>
        <w:tc>
          <w:tcPr>
            <w:tcW w:w="1370" w:type="dxa"/>
            <w:tcBorders/>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5030</Words>
  <Characters>22821</Characters>
  <CharactersWithSpaces>25351</CharactersWithSpaces>
  <Paragraphs>4582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